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4B" w:rsidRPr="00CF4008" w:rsidRDefault="0062084B" w:rsidP="004E0ED7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62084B" w:rsidRPr="002A5287" w:rsidRDefault="0062084B" w:rsidP="0062084B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62084B" w:rsidRPr="00CF4008" w:rsidRDefault="008D0118" w:rsidP="0062084B">
      <w:pPr>
        <w:pStyle w:val="ConsPlusTitle"/>
        <w:spacing w:before="360"/>
        <w:rPr>
          <w:b w:val="0"/>
          <w:bCs w:val="0"/>
        </w:rPr>
      </w:pPr>
      <w:r>
        <w:rPr>
          <w:b w:val="0"/>
          <w:bCs w:val="0"/>
        </w:rPr>
        <w:t>03.02.2016</w:t>
      </w:r>
      <w:r w:rsidR="0062084B">
        <w:rPr>
          <w:b w:val="0"/>
          <w:bCs w:val="0"/>
        </w:rPr>
        <w:tab/>
        <w:t xml:space="preserve">                                                                                    </w:t>
      </w:r>
      <w:r w:rsidR="0062084B" w:rsidRPr="00CF4008">
        <w:rPr>
          <w:b w:val="0"/>
          <w:bCs w:val="0"/>
        </w:rPr>
        <w:t>№</w:t>
      </w:r>
      <w:r w:rsidR="008167D8">
        <w:rPr>
          <w:b w:val="0"/>
          <w:bCs w:val="0"/>
        </w:rPr>
        <w:t xml:space="preserve"> </w:t>
      </w:r>
      <w:r>
        <w:rPr>
          <w:b w:val="0"/>
          <w:bCs w:val="0"/>
        </w:rPr>
        <w:t>82/42</w:t>
      </w:r>
      <w:r w:rsidR="0062084B">
        <w:rPr>
          <w:b w:val="0"/>
          <w:bCs w:val="0"/>
        </w:rPr>
        <w:t xml:space="preserve"> </w:t>
      </w:r>
    </w:p>
    <w:p w:rsidR="0062084B" w:rsidRPr="00CF4008" w:rsidRDefault="0062084B" w:rsidP="0062084B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62084B" w:rsidRPr="005F1A4B" w:rsidRDefault="0062084B" w:rsidP="008167D8">
      <w:pPr>
        <w:pStyle w:val="ConsPlusTitle"/>
        <w:spacing w:before="480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44481F">
        <w:t xml:space="preserve">некоторые </w:t>
      </w:r>
      <w:r>
        <w:t>постановления</w:t>
      </w:r>
      <w:r w:rsidRPr="005F1A4B">
        <w:t xml:space="preserve"> Правительства</w:t>
      </w:r>
    </w:p>
    <w:p w:rsidR="0062084B" w:rsidRPr="005F1A4B" w:rsidRDefault="0062084B" w:rsidP="0062084B">
      <w:pPr>
        <w:pStyle w:val="ConsPlusTitle"/>
        <w:jc w:val="center"/>
      </w:pPr>
      <w:r w:rsidRPr="005F1A4B">
        <w:t xml:space="preserve">Кировской области </w:t>
      </w:r>
    </w:p>
    <w:p w:rsidR="0062084B" w:rsidRPr="006F0AFE" w:rsidRDefault="0062084B" w:rsidP="009C55EA">
      <w:pPr>
        <w:pStyle w:val="ConsPlusNormal"/>
        <w:spacing w:before="48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актуализации административных регламентов предоставления госу</w:t>
      </w:r>
      <w:r w:rsidR="008167D8">
        <w:rPr>
          <w:rFonts w:ascii="Times New Roman" w:hAnsi="Times New Roman" w:cs="Times New Roman"/>
          <w:sz w:val="28"/>
          <w:szCs w:val="28"/>
        </w:rPr>
        <w:t xml:space="preserve">дарственных услуг в связи 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 в областном законодательстве </w:t>
      </w:r>
      <w:r w:rsidRPr="006F0AFE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CF6CD2" w:rsidRPr="006B3CDC" w:rsidRDefault="0062084B" w:rsidP="009C55EA">
      <w:pPr>
        <w:pStyle w:val="a6"/>
        <w:numPr>
          <w:ilvl w:val="0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z w:val="28"/>
          <w:szCs w:val="28"/>
        </w:rPr>
      </w:pPr>
      <w:r w:rsidRPr="006B3CDC">
        <w:rPr>
          <w:sz w:val="28"/>
          <w:szCs w:val="28"/>
        </w:rPr>
        <w:t xml:space="preserve">Внести в постановление </w:t>
      </w:r>
      <w:r w:rsidR="00B17CE3">
        <w:rPr>
          <w:sz w:val="28"/>
          <w:szCs w:val="28"/>
        </w:rPr>
        <w:t>Правительства Кировской области</w:t>
      </w:r>
      <w:r w:rsidR="00B17CE3" w:rsidRPr="00B17CE3">
        <w:rPr>
          <w:sz w:val="28"/>
          <w:szCs w:val="28"/>
        </w:rPr>
        <w:t xml:space="preserve">               </w:t>
      </w:r>
      <w:r w:rsidRPr="006B3CDC">
        <w:rPr>
          <w:sz w:val="28"/>
          <w:szCs w:val="28"/>
        </w:rPr>
        <w:t>от</w:t>
      </w:r>
      <w:r w:rsidR="009B4E57" w:rsidRPr="006B3CDC">
        <w:rPr>
          <w:sz w:val="28"/>
          <w:szCs w:val="28"/>
        </w:rPr>
        <w:t xml:space="preserve"> 26.03.2013 № 201/144 «Об утверждении Административного регламента предоставления государственной услуги по выдаче заключений о сумме вложений в течение отчетного либо налогового периода для применения в </w:t>
      </w:r>
      <w:r w:rsidR="009B4E57" w:rsidRPr="00C3280C">
        <w:rPr>
          <w:spacing w:val="-10"/>
          <w:sz w:val="28"/>
          <w:szCs w:val="28"/>
        </w:rPr>
        <w:t>течение текущего налогового периода ставки по налогу на имущество организаций 0%»</w:t>
      </w:r>
      <w:r w:rsidR="00C3280C">
        <w:rPr>
          <w:sz w:val="28"/>
          <w:szCs w:val="28"/>
        </w:rPr>
        <w:t xml:space="preserve"> </w:t>
      </w:r>
      <w:r w:rsidR="00E90C70">
        <w:rPr>
          <w:sz w:val="28"/>
          <w:szCs w:val="28"/>
        </w:rPr>
        <w:t>(с изменениями, внесе</w:t>
      </w:r>
      <w:r w:rsidR="009B4E57" w:rsidRPr="006B3CDC">
        <w:rPr>
          <w:sz w:val="28"/>
          <w:szCs w:val="28"/>
        </w:rPr>
        <w:t>нными постановлени</w:t>
      </w:r>
      <w:r w:rsidR="006B3CDC" w:rsidRPr="006B3CDC">
        <w:rPr>
          <w:sz w:val="28"/>
          <w:szCs w:val="28"/>
        </w:rPr>
        <w:t>ями</w:t>
      </w:r>
      <w:r w:rsidR="009B4E57" w:rsidRPr="006B3CDC">
        <w:rPr>
          <w:sz w:val="28"/>
          <w:szCs w:val="28"/>
        </w:rPr>
        <w:t xml:space="preserve"> Правительства Кировской области от 03.07.2013 № 215/393</w:t>
      </w:r>
      <w:r w:rsidR="006B3CDC" w:rsidRPr="006B3CDC">
        <w:rPr>
          <w:sz w:val="28"/>
          <w:szCs w:val="28"/>
        </w:rPr>
        <w:t>, от 21.07.2015 № 49/405</w:t>
      </w:r>
      <w:r w:rsidR="009B4E57" w:rsidRPr="006B3CDC">
        <w:rPr>
          <w:sz w:val="28"/>
          <w:szCs w:val="28"/>
        </w:rPr>
        <w:t>)</w:t>
      </w:r>
      <w:r w:rsidR="00CF6CD2" w:rsidRPr="006B3CDC">
        <w:rPr>
          <w:sz w:val="28"/>
          <w:szCs w:val="28"/>
        </w:rPr>
        <w:t xml:space="preserve"> следующие</w:t>
      </w:r>
      <w:r w:rsidRPr="006B3CDC">
        <w:rPr>
          <w:sz w:val="28"/>
          <w:szCs w:val="28"/>
        </w:rPr>
        <w:t xml:space="preserve"> </w:t>
      </w:r>
      <w:r w:rsidR="00CF6CD2" w:rsidRPr="006B3CDC">
        <w:rPr>
          <w:sz w:val="28"/>
          <w:szCs w:val="28"/>
        </w:rPr>
        <w:t>изменения:</w:t>
      </w:r>
    </w:p>
    <w:p w:rsidR="00340440" w:rsidRDefault="00C83A27" w:rsidP="009C55EA">
      <w:pPr>
        <w:pStyle w:val="a6"/>
        <w:numPr>
          <w:ilvl w:val="1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Pr="009B4E57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Pr="009B4E57">
        <w:rPr>
          <w:spacing w:val="-2"/>
          <w:sz w:val="28"/>
          <w:szCs w:val="28"/>
        </w:rPr>
        <w:t xml:space="preserve"> изменени</w:t>
      </w:r>
      <w:r>
        <w:rPr>
          <w:spacing w:val="-2"/>
          <w:sz w:val="28"/>
          <w:szCs w:val="28"/>
        </w:rPr>
        <w:t>я</w:t>
      </w:r>
      <w:r w:rsidRPr="009B4E57">
        <w:rPr>
          <w:spacing w:val="-2"/>
          <w:sz w:val="28"/>
          <w:szCs w:val="28"/>
        </w:rPr>
        <w:t xml:space="preserve"> в Административн</w:t>
      </w:r>
      <w:r>
        <w:rPr>
          <w:spacing w:val="-2"/>
          <w:sz w:val="28"/>
          <w:szCs w:val="28"/>
        </w:rPr>
        <w:t>ом</w:t>
      </w:r>
      <w:r w:rsidRPr="009B4E57">
        <w:rPr>
          <w:spacing w:val="-2"/>
          <w:sz w:val="28"/>
          <w:szCs w:val="28"/>
        </w:rPr>
        <w:t xml:space="preserve"> регламент</w:t>
      </w:r>
      <w:r>
        <w:rPr>
          <w:spacing w:val="-2"/>
          <w:sz w:val="28"/>
          <w:szCs w:val="28"/>
        </w:rPr>
        <w:t>е</w:t>
      </w:r>
      <w:r w:rsidRPr="009B4E57">
        <w:rPr>
          <w:spacing w:val="-2"/>
          <w:sz w:val="28"/>
          <w:szCs w:val="28"/>
        </w:rPr>
        <w:t xml:space="preserve"> предоставления государственной услуги по выдаче заключений о сумме вложений в течение отчетного либо налогового периода для применения в течение текущего налогового периода ставки по налогу на имущество организаций 0%</w:t>
      </w:r>
      <w:r>
        <w:rPr>
          <w:spacing w:val="-2"/>
          <w:sz w:val="28"/>
          <w:szCs w:val="28"/>
        </w:rPr>
        <w:t xml:space="preserve">, утвержденном вышеуказанным постановлением, </w:t>
      </w:r>
      <w:r w:rsidRPr="009B4E57">
        <w:rPr>
          <w:spacing w:val="-2"/>
          <w:sz w:val="28"/>
          <w:szCs w:val="28"/>
        </w:rPr>
        <w:t>согласно приложению № 1.</w:t>
      </w:r>
    </w:p>
    <w:p w:rsidR="00C342FE" w:rsidRPr="00C342FE" w:rsidRDefault="00491A5C" w:rsidP="009C55EA">
      <w:pPr>
        <w:pStyle w:val="a6"/>
        <w:numPr>
          <w:ilvl w:val="1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пункте 2</w:t>
      </w:r>
      <w:r w:rsidR="000072AE">
        <w:rPr>
          <w:spacing w:val="-2"/>
          <w:sz w:val="28"/>
          <w:szCs w:val="28"/>
        </w:rPr>
        <w:t xml:space="preserve"> слово «Д</w:t>
      </w:r>
      <w:r>
        <w:rPr>
          <w:spacing w:val="-2"/>
          <w:sz w:val="28"/>
          <w:szCs w:val="28"/>
        </w:rPr>
        <w:t>епартаменту</w:t>
      </w:r>
      <w:r w:rsidR="000072AE">
        <w:rPr>
          <w:spacing w:val="-2"/>
          <w:sz w:val="28"/>
          <w:szCs w:val="28"/>
        </w:rPr>
        <w:t>» заменить словом «М</w:t>
      </w:r>
      <w:r>
        <w:rPr>
          <w:spacing w:val="-2"/>
          <w:sz w:val="28"/>
          <w:szCs w:val="28"/>
        </w:rPr>
        <w:t>инистерству».</w:t>
      </w:r>
    </w:p>
    <w:p w:rsidR="00491A5C" w:rsidRPr="00C342FE" w:rsidRDefault="00CC0039" w:rsidP="009C55EA">
      <w:pPr>
        <w:pStyle w:val="a6"/>
        <w:numPr>
          <w:ilvl w:val="1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Пункт 3</w:t>
      </w:r>
      <w:r w:rsidR="00491A5C" w:rsidRPr="00C342FE">
        <w:rPr>
          <w:spacing w:val="-2"/>
          <w:sz w:val="28"/>
          <w:szCs w:val="28"/>
        </w:rPr>
        <w:t xml:space="preserve"> изложить в следующей редакции:</w:t>
      </w:r>
    </w:p>
    <w:p w:rsidR="0062084B" w:rsidRPr="00491A5C" w:rsidRDefault="00CC0039" w:rsidP="009C55EA">
      <w:pPr>
        <w:tabs>
          <w:tab w:val="left" w:pos="993"/>
        </w:tabs>
        <w:spacing w:line="44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«3</w:t>
      </w:r>
      <w:r w:rsidR="00491A5C" w:rsidRPr="00C342FE">
        <w:rPr>
          <w:spacing w:val="-2"/>
          <w:sz w:val="28"/>
          <w:szCs w:val="28"/>
        </w:rPr>
        <w:t>. Контроль за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А.А.».</w:t>
      </w:r>
    </w:p>
    <w:p w:rsidR="00CB458E" w:rsidRDefault="0062084B" w:rsidP="00694528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9B4E57">
        <w:rPr>
          <w:spacing w:val="-2"/>
          <w:sz w:val="28"/>
          <w:szCs w:val="28"/>
        </w:rPr>
        <w:lastRenderedPageBreak/>
        <w:t xml:space="preserve">Внести в постановление Правительства Кировской области </w:t>
      </w:r>
      <w:r w:rsidR="00EF1D60">
        <w:rPr>
          <w:spacing w:val="-2"/>
          <w:sz w:val="28"/>
          <w:szCs w:val="28"/>
        </w:rPr>
        <w:t xml:space="preserve">                </w:t>
      </w:r>
      <w:r w:rsidRPr="009B4E57">
        <w:rPr>
          <w:spacing w:val="-2"/>
          <w:sz w:val="28"/>
          <w:szCs w:val="28"/>
        </w:rPr>
        <w:t xml:space="preserve">от </w:t>
      </w:r>
      <w:r w:rsidR="009B4E57" w:rsidRPr="009B4E57">
        <w:rPr>
          <w:spacing w:val="-2"/>
          <w:sz w:val="28"/>
          <w:szCs w:val="28"/>
        </w:rPr>
        <w:t xml:space="preserve">16.04.2013 № 205/208 </w:t>
      </w:r>
      <w:r w:rsidR="009B4E57">
        <w:rPr>
          <w:spacing w:val="-2"/>
          <w:sz w:val="28"/>
          <w:szCs w:val="28"/>
        </w:rPr>
        <w:t>«</w:t>
      </w:r>
      <w:r w:rsidR="009B4E57" w:rsidRPr="009B4E57">
        <w:rPr>
          <w:spacing w:val="-2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C63702">
        <w:rPr>
          <w:spacing w:val="-2"/>
          <w:sz w:val="28"/>
          <w:szCs w:val="28"/>
        </w:rPr>
        <w:t>«</w:t>
      </w:r>
      <w:r w:rsidR="009B4E57" w:rsidRPr="009B4E57">
        <w:rPr>
          <w:spacing w:val="-2"/>
          <w:sz w:val="28"/>
          <w:szCs w:val="28"/>
        </w:rPr>
        <w:t>Предоставление информации о состоянии плодородия почв на земельных участках и динамике его изменения, в том числе полученной по результатам агрохимического и фи</w:t>
      </w:r>
      <w:r w:rsidR="009B4E57">
        <w:rPr>
          <w:spacing w:val="-2"/>
          <w:sz w:val="28"/>
          <w:szCs w:val="28"/>
        </w:rPr>
        <w:t>тосанитарного обследования почв»</w:t>
      </w:r>
      <w:r w:rsidR="00CB458E">
        <w:rPr>
          <w:spacing w:val="-4"/>
          <w:sz w:val="28"/>
          <w:szCs w:val="28"/>
        </w:rPr>
        <w:t xml:space="preserve"> </w:t>
      </w:r>
      <w:r w:rsidR="00EF1D60">
        <w:rPr>
          <w:spacing w:val="-4"/>
          <w:sz w:val="28"/>
          <w:szCs w:val="28"/>
        </w:rPr>
        <w:t>(с изменениями, внесе</w:t>
      </w:r>
      <w:r w:rsidR="00483112" w:rsidRPr="00483112">
        <w:rPr>
          <w:spacing w:val="-4"/>
          <w:sz w:val="28"/>
          <w:szCs w:val="28"/>
        </w:rPr>
        <w:t>нными постановлени</w:t>
      </w:r>
      <w:r w:rsidR="00483112">
        <w:rPr>
          <w:spacing w:val="-4"/>
          <w:sz w:val="28"/>
          <w:szCs w:val="28"/>
        </w:rPr>
        <w:t>ем</w:t>
      </w:r>
      <w:r w:rsidR="00483112" w:rsidRPr="00483112">
        <w:rPr>
          <w:spacing w:val="-4"/>
          <w:sz w:val="28"/>
          <w:szCs w:val="28"/>
        </w:rPr>
        <w:t xml:space="preserve"> Правительства Кировской области от 21.07.2015 № 49/405) </w:t>
      </w:r>
      <w:r w:rsidR="00CB458E">
        <w:rPr>
          <w:spacing w:val="-4"/>
          <w:sz w:val="28"/>
          <w:szCs w:val="28"/>
        </w:rPr>
        <w:t>следующие</w:t>
      </w:r>
      <w:r w:rsidRPr="009B4E57">
        <w:rPr>
          <w:spacing w:val="-2"/>
          <w:sz w:val="28"/>
          <w:szCs w:val="28"/>
        </w:rPr>
        <w:t xml:space="preserve"> </w:t>
      </w:r>
      <w:r w:rsidR="00CB458E" w:rsidRPr="009B4E57">
        <w:rPr>
          <w:spacing w:val="-2"/>
          <w:sz w:val="28"/>
          <w:szCs w:val="28"/>
        </w:rPr>
        <w:t>изменения</w:t>
      </w:r>
      <w:r w:rsidR="00CB458E">
        <w:rPr>
          <w:spacing w:val="-2"/>
          <w:sz w:val="28"/>
          <w:szCs w:val="28"/>
        </w:rPr>
        <w:t>:</w:t>
      </w:r>
      <w:r w:rsidR="00CB458E" w:rsidRPr="009B4E57">
        <w:rPr>
          <w:spacing w:val="-2"/>
          <w:sz w:val="28"/>
          <w:szCs w:val="28"/>
        </w:rPr>
        <w:t xml:space="preserve"> </w:t>
      </w:r>
    </w:p>
    <w:p w:rsidR="00CB458E" w:rsidRDefault="00547F9F" w:rsidP="00694528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У</w:t>
      </w:r>
      <w:r w:rsidRPr="009B4E57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Pr="009B4E57">
        <w:rPr>
          <w:spacing w:val="-2"/>
          <w:sz w:val="28"/>
          <w:szCs w:val="28"/>
        </w:rPr>
        <w:t xml:space="preserve"> изменения в Административно</w:t>
      </w:r>
      <w:r>
        <w:rPr>
          <w:spacing w:val="-2"/>
          <w:sz w:val="28"/>
          <w:szCs w:val="28"/>
        </w:rPr>
        <w:t>м</w:t>
      </w:r>
      <w:r w:rsidRPr="009B4E57">
        <w:rPr>
          <w:spacing w:val="-2"/>
          <w:sz w:val="28"/>
          <w:szCs w:val="28"/>
        </w:rPr>
        <w:t xml:space="preserve"> регламент</w:t>
      </w:r>
      <w:r>
        <w:rPr>
          <w:spacing w:val="-2"/>
          <w:sz w:val="28"/>
          <w:szCs w:val="28"/>
        </w:rPr>
        <w:t>е</w:t>
      </w:r>
      <w:r w:rsidRPr="009B4E57">
        <w:rPr>
          <w:spacing w:val="-2"/>
          <w:sz w:val="28"/>
          <w:szCs w:val="28"/>
        </w:rPr>
        <w:t xml:space="preserve"> предоставления государственной услуги </w:t>
      </w:r>
      <w:r>
        <w:rPr>
          <w:spacing w:val="-2"/>
          <w:sz w:val="28"/>
          <w:szCs w:val="28"/>
        </w:rPr>
        <w:t>«</w:t>
      </w:r>
      <w:r w:rsidRPr="009B4E57">
        <w:rPr>
          <w:spacing w:val="-2"/>
          <w:sz w:val="28"/>
          <w:szCs w:val="28"/>
        </w:rPr>
        <w:t>Предоставление информации о состоянии плодородия почв на земельных участках и динамике его изменения, в том числе полученной по результатам агрохимического и фитосанитарного обследования почв</w:t>
      </w:r>
      <w:r>
        <w:rPr>
          <w:spacing w:val="-2"/>
          <w:sz w:val="28"/>
          <w:szCs w:val="28"/>
        </w:rPr>
        <w:t xml:space="preserve">», утвержденном вышеуказанным постановлением, </w:t>
      </w:r>
      <w:r w:rsidRPr="009B4E57">
        <w:rPr>
          <w:spacing w:val="-2"/>
          <w:sz w:val="28"/>
          <w:szCs w:val="28"/>
        </w:rPr>
        <w:t>согласно приложению № 2.</w:t>
      </w:r>
    </w:p>
    <w:p w:rsidR="00547F9F" w:rsidRDefault="00B511A2" w:rsidP="00694528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В пункте 2 слово «Д</w:t>
      </w:r>
      <w:r w:rsidR="00547F9F">
        <w:rPr>
          <w:spacing w:val="-2"/>
          <w:sz w:val="28"/>
          <w:szCs w:val="28"/>
        </w:rPr>
        <w:t>епартамен</w:t>
      </w:r>
      <w:r>
        <w:rPr>
          <w:spacing w:val="-2"/>
          <w:sz w:val="28"/>
          <w:szCs w:val="28"/>
        </w:rPr>
        <w:t>ту» заменить словом «М</w:t>
      </w:r>
      <w:r w:rsidR="00547F9F">
        <w:rPr>
          <w:spacing w:val="-2"/>
          <w:sz w:val="28"/>
          <w:szCs w:val="28"/>
        </w:rPr>
        <w:t>инистерству».</w:t>
      </w:r>
    </w:p>
    <w:p w:rsidR="00483112" w:rsidRPr="00483112" w:rsidRDefault="00483112" w:rsidP="00694528">
      <w:pPr>
        <w:pStyle w:val="a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83112"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3</w:t>
      </w:r>
      <w:r w:rsidRPr="00483112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62084B" w:rsidRPr="00547F9F" w:rsidRDefault="00483112" w:rsidP="006945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112">
        <w:rPr>
          <w:rFonts w:eastAsiaTheme="minorHAnsi"/>
          <w:sz w:val="28"/>
          <w:szCs w:val="28"/>
          <w:lang w:eastAsia="en-US"/>
        </w:rPr>
        <w:t>«3. Контроль за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А.А.».</w:t>
      </w:r>
    </w:p>
    <w:p w:rsidR="00582DE0" w:rsidRDefault="0062084B" w:rsidP="00694528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2DE0">
        <w:rPr>
          <w:sz w:val="28"/>
          <w:szCs w:val="28"/>
        </w:rPr>
        <w:t xml:space="preserve">Внести в постановление Правительства Кировской области </w:t>
      </w:r>
      <w:r w:rsidR="000708EB">
        <w:rPr>
          <w:sz w:val="28"/>
          <w:szCs w:val="28"/>
        </w:rPr>
        <w:t xml:space="preserve">              </w:t>
      </w:r>
      <w:r w:rsidRPr="00582DE0">
        <w:rPr>
          <w:sz w:val="28"/>
          <w:szCs w:val="28"/>
        </w:rPr>
        <w:t xml:space="preserve">от </w:t>
      </w:r>
      <w:r w:rsidR="00C63702" w:rsidRPr="00582DE0">
        <w:rPr>
          <w:sz w:val="28"/>
          <w:szCs w:val="28"/>
        </w:rPr>
        <w:t>16.04.2013 № 205/209 «Об утверждении Административного регламента предоставления государственной услуги «Выдача заключений по результатам рассмотрения споров, возникающих при осуществлении деятельности в области племенного животноводства»</w:t>
      </w:r>
      <w:r w:rsidR="000778A3">
        <w:rPr>
          <w:sz w:val="28"/>
          <w:szCs w:val="28"/>
        </w:rPr>
        <w:t xml:space="preserve"> (с изменениями, внесе</w:t>
      </w:r>
      <w:r w:rsidR="0039002B" w:rsidRPr="00582DE0">
        <w:rPr>
          <w:sz w:val="28"/>
          <w:szCs w:val="28"/>
        </w:rPr>
        <w:t>нными постановлением Правительства Кировской области от 21.07.2015 № 49/405)</w:t>
      </w:r>
      <w:r w:rsidR="00582DE0" w:rsidRPr="00582DE0">
        <w:rPr>
          <w:sz w:val="28"/>
          <w:szCs w:val="28"/>
        </w:rPr>
        <w:t xml:space="preserve"> следующие изменения:</w:t>
      </w:r>
    </w:p>
    <w:p w:rsidR="002B46E5" w:rsidRPr="00C63702" w:rsidRDefault="002B46E5" w:rsidP="00694528">
      <w:pPr>
        <w:pStyle w:val="a6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Pr="00C63702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Pr="00C63702">
        <w:rPr>
          <w:spacing w:val="-2"/>
          <w:sz w:val="28"/>
          <w:szCs w:val="28"/>
        </w:rPr>
        <w:t xml:space="preserve"> изменения в Административн</w:t>
      </w:r>
      <w:r>
        <w:rPr>
          <w:spacing w:val="-2"/>
          <w:sz w:val="28"/>
          <w:szCs w:val="28"/>
        </w:rPr>
        <w:t>ом</w:t>
      </w:r>
      <w:r w:rsidRPr="00C63702">
        <w:rPr>
          <w:spacing w:val="-2"/>
          <w:sz w:val="28"/>
          <w:szCs w:val="28"/>
        </w:rPr>
        <w:t xml:space="preserve"> регламент</w:t>
      </w:r>
      <w:r>
        <w:rPr>
          <w:spacing w:val="-2"/>
          <w:sz w:val="28"/>
          <w:szCs w:val="28"/>
        </w:rPr>
        <w:t>е</w:t>
      </w:r>
      <w:r w:rsidRPr="00C63702">
        <w:rPr>
          <w:spacing w:val="-2"/>
          <w:sz w:val="28"/>
          <w:szCs w:val="28"/>
        </w:rPr>
        <w:t xml:space="preserve"> предоставления государственной услуги </w:t>
      </w:r>
      <w:r>
        <w:rPr>
          <w:spacing w:val="-2"/>
          <w:sz w:val="28"/>
          <w:szCs w:val="28"/>
        </w:rPr>
        <w:t>«</w:t>
      </w:r>
      <w:r w:rsidRPr="00C63702">
        <w:rPr>
          <w:spacing w:val="-2"/>
          <w:sz w:val="28"/>
          <w:szCs w:val="28"/>
        </w:rPr>
        <w:t xml:space="preserve">Выдача заключений по результатам рассмотрения споров, возникающих при осуществлении деятельности в области </w:t>
      </w:r>
      <w:r w:rsidR="003822B5">
        <w:rPr>
          <w:spacing w:val="-2"/>
          <w:sz w:val="28"/>
          <w:szCs w:val="28"/>
        </w:rPr>
        <w:t xml:space="preserve">   </w:t>
      </w:r>
      <w:r w:rsidRPr="00C63702">
        <w:rPr>
          <w:spacing w:val="-2"/>
          <w:sz w:val="28"/>
          <w:szCs w:val="28"/>
        </w:rPr>
        <w:lastRenderedPageBreak/>
        <w:t>племенного животноводства</w:t>
      </w:r>
      <w:r>
        <w:rPr>
          <w:spacing w:val="-2"/>
          <w:sz w:val="28"/>
          <w:szCs w:val="28"/>
        </w:rPr>
        <w:t>»,</w:t>
      </w:r>
      <w:r w:rsidRPr="000A593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утвержденном вышеуказанным постановлением, </w:t>
      </w:r>
      <w:r w:rsidRPr="00C63702">
        <w:rPr>
          <w:spacing w:val="-2"/>
          <w:sz w:val="28"/>
          <w:szCs w:val="28"/>
        </w:rPr>
        <w:t>согласно приложению № 3.</w:t>
      </w:r>
    </w:p>
    <w:p w:rsidR="005677D1" w:rsidRPr="005677D1" w:rsidRDefault="007F52D4" w:rsidP="00694528">
      <w:pPr>
        <w:pStyle w:val="a6"/>
        <w:numPr>
          <w:ilvl w:val="1"/>
          <w:numId w:val="1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 пункте 2 слово «Д</w:t>
      </w:r>
      <w:r w:rsidR="004978E9">
        <w:rPr>
          <w:spacing w:val="-2"/>
          <w:sz w:val="28"/>
          <w:szCs w:val="28"/>
        </w:rPr>
        <w:t>епартаменту» заме</w:t>
      </w:r>
      <w:r>
        <w:rPr>
          <w:spacing w:val="-2"/>
          <w:sz w:val="28"/>
          <w:szCs w:val="28"/>
        </w:rPr>
        <w:t>нить словом «М</w:t>
      </w:r>
      <w:r w:rsidR="004978E9">
        <w:rPr>
          <w:spacing w:val="-2"/>
          <w:sz w:val="28"/>
          <w:szCs w:val="28"/>
        </w:rPr>
        <w:t>инистерству».</w:t>
      </w:r>
    </w:p>
    <w:p w:rsidR="005677D1" w:rsidRPr="005677D1" w:rsidRDefault="005677D1" w:rsidP="00694528">
      <w:pPr>
        <w:pStyle w:val="a6"/>
        <w:numPr>
          <w:ilvl w:val="1"/>
          <w:numId w:val="1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5677D1">
        <w:rPr>
          <w:sz w:val="28"/>
          <w:szCs w:val="28"/>
        </w:rPr>
        <w:t>Пункт 3 изложить в следующей редакции:</w:t>
      </w:r>
    </w:p>
    <w:p w:rsidR="005677D1" w:rsidRPr="005677D1" w:rsidRDefault="005677D1" w:rsidP="0069452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677D1">
        <w:rPr>
          <w:sz w:val="28"/>
          <w:szCs w:val="28"/>
        </w:rPr>
        <w:t>«3. Контроль за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А.А.».</w:t>
      </w:r>
    </w:p>
    <w:p w:rsidR="0062084B" w:rsidRPr="007F52D4" w:rsidRDefault="00077B5F" w:rsidP="0069452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084B" w:rsidRPr="00B12CFB">
        <w:rPr>
          <w:sz w:val="28"/>
          <w:szCs w:val="28"/>
        </w:rPr>
        <w:t xml:space="preserve">. Настоящее постановление вступает в силу </w:t>
      </w:r>
      <w:r w:rsidR="0062084B">
        <w:rPr>
          <w:sz w:val="28"/>
          <w:szCs w:val="28"/>
        </w:rPr>
        <w:t xml:space="preserve">через десять дней </w:t>
      </w:r>
      <w:r w:rsidR="004978E9">
        <w:rPr>
          <w:sz w:val="28"/>
          <w:szCs w:val="28"/>
        </w:rPr>
        <w:t xml:space="preserve">после его </w:t>
      </w:r>
      <w:r w:rsidR="0062084B">
        <w:rPr>
          <w:sz w:val="28"/>
          <w:szCs w:val="28"/>
        </w:rPr>
        <w:t>официального опубликования</w:t>
      </w:r>
      <w:r w:rsidR="000A5931">
        <w:rPr>
          <w:sz w:val="28"/>
          <w:szCs w:val="28"/>
        </w:rPr>
        <w:t xml:space="preserve"> и распространяется на отношения, возникшие с 01.10.2015</w:t>
      </w:r>
      <w:r w:rsidR="0062084B" w:rsidRPr="003D58EB">
        <w:rPr>
          <w:sz w:val="28"/>
          <w:szCs w:val="28"/>
        </w:rPr>
        <w:t>.</w:t>
      </w:r>
    </w:p>
    <w:p w:rsidR="0062084B" w:rsidRPr="00CF4008" w:rsidRDefault="0062084B" w:rsidP="008342ED">
      <w:pPr>
        <w:pStyle w:val="ConsPlusNormal"/>
        <w:tabs>
          <w:tab w:val="right" w:pos="9356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 w:rsidRPr="00CF4008">
        <w:rPr>
          <w:rFonts w:ascii="Times New Roman" w:hAnsi="Times New Roman" w:cs="Times New Roman"/>
          <w:sz w:val="28"/>
          <w:szCs w:val="28"/>
        </w:rPr>
        <w:t>Губернатор –</w:t>
      </w:r>
    </w:p>
    <w:p w:rsidR="0062084B" w:rsidRDefault="0062084B" w:rsidP="008D0118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8D0118">
        <w:rPr>
          <w:rFonts w:ascii="Times New Roman" w:hAnsi="Times New Roman" w:cs="Times New Roman"/>
          <w:sz w:val="28"/>
          <w:szCs w:val="28"/>
        </w:rPr>
        <w:t xml:space="preserve">    </w:t>
      </w:r>
      <w:r w:rsidRPr="00CF4008">
        <w:rPr>
          <w:rFonts w:ascii="Times New Roman" w:hAnsi="Times New Roman" w:cs="Times New Roman"/>
          <w:sz w:val="28"/>
          <w:szCs w:val="28"/>
        </w:rPr>
        <w:t>Н.Ю. Белых</w:t>
      </w:r>
      <w:bookmarkStart w:id="0" w:name="_GoBack"/>
      <w:bookmarkEnd w:id="0"/>
    </w:p>
    <w:sectPr w:rsidR="0062084B" w:rsidSect="00ED267B">
      <w:headerReference w:type="default" r:id="rId8"/>
      <w:headerReference w:type="first" r:id="rId9"/>
      <w:pgSz w:w="11906" w:h="16838" w:code="9"/>
      <w:pgMar w:top="141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F0" w:rsidRDefault="00B30EF0" w:rsidP="006945E2">
      <w:r>
        <w:separator/>
      </w:r>
    </w:p>
  </w:endnote>
  <w:endnote w:type="continuationSeparator" w:id="0">
    <w:p w:rsidR="00B30EF0" w:rsidRDefault="00B30EF0" w:rsidP="006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F0" w:rsidRDefault="00B30EF0" w:rsidP="006945E2">
      <w:r>
        <w:separator/>
      </w:r>
    </w:p>
  </w:footnote>
  <w:footnote w:type="continuationSeparator" w:id="0">
    <w:p w:rsidR="00B30EF0" w:rsidRDefault="00B30EF0" w:rsidP="00694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27227947"/>
      <w:docPartObj>
        <w:docPartGallery w:val="Page Numbers (Top of Page)"/>
        <w:docPartUnique/>
      </w:docPartObj>
    </w:sdtPr>
    <w:sdtEndPr/>
    <w:sdtContent>
      <w:p w:rsidR="00965AC1" w:rsidRPr="00EF1D60" w:rsidRDefault="00EB7C65" w:rsidP="00EF1D60">
        <w:pPr>
          <w:pStyle w:val="a3"/>
          <w:jc w:val="center"/>
          <w:rPr>
            <w:sz w:val="28"/>
            <w:szCs w:val="28"/>
          </w:rPr>
        </w:pPr>
        <w:r w:rsidRPr="00EF1D60">
          <w:rPr>
            <w:sz w:val="28"/>
            <w:szCs w:val="28"/>
          </w:rPr>
          <w:fldChar w:fldCharType="begin"/>
        </w:r>
        <w:r w:rsidR="00A66823" w:rsidRPr="00EF1D60">
          <w:rPr>
            <w:sz w:val="28"/>
            <w:szCs w:val="28"/>
          </w:rPr>
          <w:instrText xml:space="preserve"> PAGE   \* MERGEFORMAT </w:instrText>
        </w:r>
        <w:r w:rsidRPr="00EF1D60">
          <w:rPr>
            <w:sz w:val="28"/>
            <w:szCs w:val="28"/>
          </w:rPr>
          <w:fldChar w:fldCharType="separate"/>
        </w:r>
        <w:r w:rsidR="008D0118">
          <w:rPr>
            <w:noProof/>
            <w:sz w:val="28"/>
            <w:szCs w:val="28"/>
          </w:rPr>
          <w:t>3</w:t>
        </w:r>
        <w:r w:rsidRPr="00EF1D60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D7" w:rsidRDefault="00A66823" w:rsidP="004E0ED7">
    <w:pPr>
      <w:pStyle w:val="a3"/>
      <w:jc w:val="center"/>
    </w:pPr>
    <w:r w:rsidRPr="00CB75E2">
      <w:rPr>
        <w:noProof/>
      </w:rPr>
      <w:drawing>
        <wp:inline distT="0" distB="0" distL="0" distR="0" wp14:anchorId="3DE6083D" wp14:editId="3CD6EA0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84B"/>
    <w:rsid w:val="000072AE"/>
    <w:rsid w:val="00042023"/>
    <w:rsid w:val="000708EB"/>
    <w:rsid w:val="000778A3"/>
    <w:rsid w:val="00077B5F"/>
    <w:rsid w:val="0008591D"/>
    <w:rsid w:val="000A5931"/>
    <w:rsid w:val="000B4318"/>
    <w:rsid w:val="000D70E4"/>
    <w:rsid w:val="0018254F"/>
    <w:rsid w:val="001C4FE4"/>
    <w:rsid w:val="00210828"/>
    <w:rsid w:val="00210C1B"/>
    <w:rsid w:val="00217205"/>
    <w:rsid w:val="002510A3"/>
    <w:rsid w:val="00264CAF"/>
    <w:rsid w:val="0028683C"/>
    <w:rsid w:val="002B46E5"/>
    <w:rsid w:val="00334362"/>
    <w:rsid w:val="00340440"/>
    <w:rsid w:val="003640C9"/>
    <w:rsid w:val="00364B35"/>
    <w:rsid w:val="003822B5"/>
    <w:rsid w:val="0039002B"/>
    <w:rsid w:val="003C0FFE"/>
    <w:rsid w:val="003D58EB"/>
    <w:rsid w:val="00415EBF"/>
    <w:rsid w:val="004206D4"/>
    <w:rsid w:val="0044271B"/>
    <w:rsid w:val="0044481F"/>
    <w:rsid w:val="00483112"/>
    <w:rsid w:val="00491A5C"/>
    <w:rsid w:val="004978E9"/>
    <w:rsid w:val="004E0ED7"/>
    <w:rsid w:val="004E12B5"/>
    <w:rsid w:val="00542A25"/>
    <w:rsid w:val="00547F9F"/>
    <w:rsid w:val="005677D1"/>
    <w:rsid w:val="00582DE0"/>
    <w:rsid w:val="005D42C2"/>
    <w:rsid w:val="0062084B"/>
    <w:rsid w:val="00694528"/>
    <w:rsid w:val="006945E2"/>
    <w:rsid w:val="006B3CDC"/>
    <w:rsid w:val="006E7B82"/>
    <w:rsid w:val="006F272E"/>
    <w:rsid w:val="006F56DC"/>
    <w:rsid w:val="00764918"/>
    <w:rsid w:val="00790266"/>
    <w:rsid w:val="00792915"/>
    <w:rsid w:val="007F52D4"/>
    <w:rsid w:val="008167D8"/>
    <w:rsid w:val="008216B1"/>
    <w:rsid w:val="008342ED"/>
    <w:rsid w:val="0084106B"/>
    <w:rsid w:val="008418BA"/>
    <w:rsid w:val="008D0118"/>
    <w:rsid w:val="008E2D8C"/>
    <w:rsid w:val="009158D6"/>
    <w:rsid w:val="00923AED"/>
    <w:rsid w:val="009535BF"/>
    <w:rsid w:val="00976DBA"/>
    <w:rsid w:val="009B4E57"/>
    <w:rsid w:val="009C55EA"/>
    <w:rsid w:val="00A13520"/>
    <w:rsid w:val="00A14C3E"/>
    <w:rsid w:val="00A21148"/>
    <w:rsid w:val="00A235C8"/>
    <w:rsid w:val="00A66823"/>
    <w:rsid w:val="00A8654F"/>
    <w:rsid w:val="00A932E6"/>
    <w:rsid w:val="00AE2091"/>
    <w:rsid w:val="00AF0873"/>
    <w:rsid w:val="00AF11CF"/>
    <w:rsid w:val="00AF21AC"/>
    <w:rsid w:val="00B17CE3"/>
    <w:rsid w:val="00B2524C"/>
    <w:rsid w:val="00B30EF0"/>
    <w:rsid w:val="00B32300"/>
    <w:rsid w:val="00B511A2"/>
    <w:rsid w:val="00B6302F"/>
    <w:rsid w:val="00BB215A"/>
    <w:rsid w:val="00BD5232"/>
    <w:rsid w:val="00BE192C"/>
    <w:rsid w:val="00C165D3"/>
    <w:rsid w:val="00C210D5"/>
    <w:rsid w:val="00C31FAE"/>
    <w:rsid w:val="00C3280C"/>
    <w:rsid w:val="00C335BA"/>
    <w:rsid w:val="00C342FE"/>
    <w:rsid w:val="00C35CA4"/>
    <w:rsid w:val="00C563CD"/>
    <w:rsid w:val="00C576B8"/>
    <w:rsid w:val="00C63702"/>
    <w:rsid w:val="00C648D4"/>
    <w:rsid w:val="00C64BDC"/>
    <w:rsid w:val="00C83A27"/>
    <w:rsid w:val="00C8796A"/>
    <w:rsid w:val="00CA7A56"/>
    <w:rsid w:val="00CB458E"/>
    <w:rsid w:val="00CC0039"/>
    <w:rsid w:val="00CF6CD2"/>
    <w:rsid w:val="00D16792"/>
    <w:rsid w:val="00D60D6D"/>
    <w:rsid w:val="00D65389"/>
    <w:rsid w:val="00D75356"/>
    <w:rsid w:val="00D9149B"/>
    <w:rsid w:val="00DD1CF3"/>
    <w:rsid w:val="00DE2050"/>
    <w:rsid w:val="00E532C7"/>
    <w:rsid w:val="00E53ECC"/>
    <w:rsid w:val="00E86332"/>
    <w:rsid w:val="00E90C70"/>
    <w:rsid w:val="00EB7C65"/>
    <w:rsid w:val="00ED267B"/>
    <w:rsid w:val="00EF1D60"/>
    <w:rsid w:val="00F10F67"/>
    <w:rsid w:val="00F81797"/>
    <w:rsid w:val="00FA4E74"/>
    <w:rsid w:val="00FA70DA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504AD5-AA07-4473-90AD-DF7075C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0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0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208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08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62084B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62084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208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208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8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unhideWhenUsed/>
    <w:rsid w:val="00C35CA4"/>
    <w:pPr>
      <w:widowControl w:val="0"/>
      <w:autoSpaceDE w:val="0"/>
      <w:autoSpaceDN w:val="0"/>
      <w:adjustRightInd w:val="0"/>
      <w:spacing w:after="120"/>
    </w:pPr>
  </w:style>
  <w:style w:type="character" w:customStyle="1" w:styleId="aa">
    <w:name w:val="Основной текст Знак"/>
    <w:basedOn w:val="a0"/>
    <w:link w:val="a9"/>
    <w:semiHidden/>
    <w:rsid w:val="00C35C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0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0E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9B4B-6C17-4517-9D98-7D93AF1A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58</cp:revision>
  <cp:lastPrinted>2015-12-25T10:25:00Z</cp:lastPrinted>
  <dcterms:created xsi:type="dcterms:W3CDTF">2014-12-18T10:20:00Z</dcterms:created>
  <dcterms:modified xsi:type="dcterms:W3CDTF">2016-02-04T06:11:00Z</dcterms:modified>
</cp:coreProperties>
</file>